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3544"/>
        <w:gridCol w:w="2126"/>
      </w:tblGrid>
      <w:tr w:rsidR="00425471" w:rsidRPr="00EB675F" w:rsidTr="00425471">
        <w:trPr>
          <w:trHeight w:val="870"/>
        </w:trPr>
        <w:tc>
          <w:tcPr>
            <w:tcW w:w="710" w:type="dxa"/>
            <w:hideMark/>
          </w:tcPr>
          <w:p w:rsidR="00425471" w:rsidRPr="00EB675F" w:rsidRDefault="00425471" w:rsidP="0042547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EB675F">
              <w:rPr>
                <w:rFonts w:eastAsia="Times New Roman" w:cstheme="minorHAnsi"/>
                <w:b/>
                <w:bCs/>
                <w:lang w:eastAsia="tr-TR"/>
              </w:rPr>
              <w:t>SIRA NO</w:t>
            </w:r>
          </w:p>
        </w:tc>
        <w:tc>
          <w:tcPr>
            <w:tcW w:w="3969" w:type="dxa"/>
            <w:hideMark/>
          </w:tcPr>
          <w:p w:rsidR="00425471" w:rsidRPr="00EB675F" w:rsidRDefault="00425471" w:rsidP="0042547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EB675F">
              <w:rPr>
                <w:rFonts w:eastAsia="Times New Roman" w:cstheme="minorHAnsi"/>
                <w:b/>
                <w:bCs/>
                <w:lang w:eastAsia="tr-TR"/>
              </w:rPr>
              <w:t>HİZMETİN ADI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EB675F">
              <w:rPr>
                <w:rFonts w:eastAsia="Times New Roman" w:cstheme="minorHAnsi"/>
                <w:b/>
                <w:bCs/>
                <w:lang w:eastAsia="tr-TR"/>
              </w:rPr>
              <w:t>BAŞVURUDA İSTENEN BELGELER</w:t>
            </w:r>
          </w:p>
        </w:tc>
        <w:tc>
          <w:tcPr>
            <w:tcW w:w="2126" w:type="dxa"/>
            <w:hideMark/>
          </w:tcPr>
          <w:p w:rsidR="00425471" w:rsidRDefault="00425471" w:rsidP="0042547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B675F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HİZMETİN TAMAMLANMA SÜRESİ</w:t>
            </w:r>
          </w:p>
          <w:p w:rsidR="00425471" w:rsidRPr="00EB675F" w:rsidRDefault="00425471" w:rsidP="00425471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EB675F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( EN GEÇ )</w:t>
            </w:r>
          </w:p>
        </w:tc>
      </w:tr>
      <w:tr w:rsidR="00425471" w:rsidRPr="00EB675F" w:rsidTr="00B122C4">
        <w:trPr>
          <w:trHeight w:val="498"/>
        </w:trPr>
        <w:tc>
          <w:tcPr>
            <w:tcW w:w="710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</w:t>
            </w:r>
          </w:p>
        </w:tc>
        <w:tc>
          <w:tcPr>
            <w:tcW w:w="3969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Öğrenci Belgesi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Öğrenci Kimlik Kartı ile kişi beyanı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5 Dakika</w:t>
            </w:r>
          </w:p>
        </w:tc>
      </w:tr>
      <w:tr w:rsidR="00425471" w:rsidRPr="00EB675F" w:rsidTr="00B122C4">
        <w:trPr>
          <w:trHeight w:val="589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</w:t>
            </w:r>
          </w:p>
        </w:tc>
        <w:tc>
          <w:tcPr>
            <w:tcW w:w="3969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EB675F">
              <w:rPr>
                <w:rFonts w:eastAsia="Times New Roman" w:cstheme="minorHAnsi"/>
                <w:lang w:eastAsia="tr-TR"/>
              </w:rPr>
              <w:t>Transkrip</w:t>
            </w:r>
            <w:proofErr w:type="spellEnd"/>
            <w:r w:rsidRPr="00EB675F">
              <w:rPr>
                <w:rFonts w:eastAsia="Times New Roman" w:cstheme="minorHAnsi"/>
                <w:lang w:eastAsia="tr-TR"/>
              </w:rPr>
              <w:t xml:space="preserve"> Belgesi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Öğrenci Kimlik Kartı                                                                                              2- Dilekçe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5 Dakika</w:t>
            </w:r>
          </w:p>
        </w:tc>
      </w:tr>
      <w:tr w:rsidR="00425471" w:rsidRPr="00EB675F" w:rsidTr="00B122C4">
        <w:trPr>
          <w:trHeight w:val="1005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3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Mazeret Sınav Başvurusu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 xml:space="preserve">1- Dilekçe                                                                                                                   2- Hastalık Rapor </w:t>
            </w:r>
            <w:proofErr w:type="gramStart"/>
            <w:r w:rsidRPr="00EB675F">
              <w:rPr>
                <w:rFonts w:eastAsia="Times New Roman" w:cstheme="minorHAnsi"/>
                <w:lang w:eastAsia="tr-TR"/>
              </w:rPr>
              <w:t>Kağıdı</w:t>
            </w:r>
            <w:proofErr w:type="gramEnd"/>
            <w:r w:rsidRPr="00EB675F">
              <w:rPr>
                <w:rFonts w:eastAsia="Times New Roman" w:cstheme="minorHAnsi"/>
                <w:lang w:eastAsia="tr-TR"/>
              </w:rPr>
              <w:t xml:space="preserve"> veya Mazeretini Belirten Evrak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hafta</w:t>
            </w:r>
          </w:p>
        </w:tc>
      </w:tr>
      <w:tr w:rsidR="00425471" w:rsidRPr="00EB675F" w:rsidTr="00B122C4">
        <w:trPr>
          <w:trHeight w:val="460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4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Sınav Sonuçlarına İtiraz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Dilekçe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hafta</w:t>
            </w:r>
          </w:p>
        </w:tc>
      </w:tr>
      <w:tr w:rsidR="00425471" w:rsidRPr="00EB675F" w:rsidTr="00B122C4">
        <w:trPr>
          <w:trHeight w:val="1440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5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Yatay Geçiş İşlemleri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 xml:space="preserve">1- Dilekçe                                                                                                                    2- ÖSYM Belgesi                                                                                                           3- </w:t>
            </w:r>
            <w:proofErr w:type="spellStart"/>
            <w:r w:rsidRPr="00EB675F">
              <w:rPr>
                <w:rFonts w:eastAsia="Times New Roman" w:cstheme="minorHAnsi"/>
                <w:lang w:eastAsia="tr-TR"/>
              </w:rPr>
              <w:t>Transkrip</w:t>
            </w:r>
            <w:proofErr w:type="spellEnd"/>
            <w:r w:rsidRPr="00EB675F">
              <w:rPr>
                <w:rFonts w:eastAsia="Times New Roman" w:cstheme="minorHAnsi"/>
                <w:lang w:eastAsia="tr-TR"/>
              </w:rPr>
              <w:t xml:space="preserve">                                                                                                                    4- Ders İçerikleri                                                                                                            5- Öğretim Planı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Yatay Geçiş Kontenjanları için yayınlanan Senato Kararında belirtilen süre</w:t>
            </w:r>
          </w:p>
        </w:tc>
      </w:tr>
      <w:tr w:rsidR="00425471" w:rsidRPr="00EB675F" w:rsidTr="00B122C4">
        <w:trPr>
          <w:trHeight w:val="851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6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Derslerden Muaf Olma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 xml:space="preserve">1- Dilekçe   </w:t>
            </w:r>
            <w:r w:rsidRPr="00EB675F">
              <w:rPr>
                <w:rFonts w:eastAsia="Times New Roman" w:cstheme="minorHAnsi"/>
                <w:lang w:eastAsia="tr-TR"/>
              </w:rPr>
              <w:br/>
              <w:t xml:space="preserve">2- </w:t>
            </w:r>
            <w:proofErr w:type="spellStart"/>
            <w:r w:rsidRPr="00EB675F">
              <w:rPr>
                <w:rFonts w:eastAsia="Times New Roman" w:cstheme="minorHAnsi"/>
                <w:lang w:eastAsia="tr-TR"/>
              </w:rPr>
              <w:t>Transkrip</w:t>
            </w:r>
            <w:proofErr w:type="spellEnd"/>
            <w:r w:rsidRPr="00EB675F">
              <w:rPr>
                <w:rFonts w:eastAsia="Times New Roman" w:cstheme="minorHAnsi"/>
                <w:lang w:eastAsia="tr-TR"/>
              </w:rPr>
              <w:t xml:space="preserve">                                                                </w:t>
            </w:r>
            <w:r w:rsidRPr="00EB675F">
              <w:rPr>
                <w:rFonts w:eastAsia="Times New Roman" w:cstheme="minorHAnsi"/>
                <w:lang w:eastAsia="tr-TR"/>
              </w:rPr>
              <w:br/>
              <w:t>3- Ders İçerikleri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Hafta</w:t>
            </w:r>
          </w:p>
        </w:tc>
      </w:tr>
      <w:tr w:rsidR="00425471" w:rsidRPr="00EB675F" w:rsidTr="00B122C4">
        <w:trPr>
          <w:trHeight w:val="660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7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Kayıt Dondurma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1-Dilekçe                                                                                                                   2-Mazeret Belgesi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hafta</w:t>
            </w:r>
          </w:p>
        </w:tc>
      </w:tr>
      <w:tr w:rsidR="00425471" w:rsidRPr="00EB675F" w:rsidTr="00B122C4">
        <w:trPr>
          <w:trHeight w:val="400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8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Kayıt Silme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1-Dilekçe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3 gün</w:t>
            </w:r>
          </w:p>
        </w:tc>
      </w:tr>
      <w:tr w:rsidR="00425471" w:rsidRPr="00EB675F" w:rsidTr="00B122C4">
        <w:trPr>
          <w:trHeight w:val="845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9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Burs işlemleri ( KYK, Rektörlük, Yemek, Kısmi çalışma, TEV)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 xml:space="preserve">1- Başvuru formu( ekli belgeler)                                                                                      2- Durumunu </w:t>
            </w:r>
            <w:proofErr w:type="spellStart"/>
            <w:r w:rsidRPr="00EB675F">
              <w:rPr>
                <w:rFonts w:eastAsia="Times New Roman" w:cstheme="minorHAnsi"/>
                <w:lang w:eastAsia="tr-TR"/>
              </w:rPr>
              <w:t>gösteriri</w:t>
            </w:r>
            <w:proofErr w:type="spellEnd"/>
            <w:r w:rsidRPr="00EB675F">
              <w:rPr>
                <w:rFonts w:eastAsia="Times New Roman" w:cstheme="minorHAnsi"/>
                <w:lang w:eastAsia="tr-TR"/>
              </w:rPr>
              <w:t xml:space="preserve"> belge                                                                                       3- </w:t>
            </w:r>
            <w:proofErr w:type="gramStart"/>
            <w:r w:rsidRPr="00EB675F">
              <w:rPr>
                <w:rFonts w:eastAsia="Times New Roman" w:cstheme="minorHAnsi"/>
                <w:lang w:eastAsia="tr-TR"/>
              </w:rPr>
              <w:t>İka</w:t>
            </w:r>
            <w:r w:rsidRPr="00EB675F">
              <w:rPr>
                <w:rFonts w:eastAsia="Times New Roman" w:cstheme="minorHAnsi"/>
                <w:color w:val="000000"/>
                <w:lang w:eastAsia="tr-TR"/>
              </w:rPr>
              <w:t>metgah</w:t>
            </w:r>
            <w:proofErr w:type="gramEnd"/>
            <w:r w:rsidRPr="00EB675F">
              <w:rPr>
                <w:rFonts w:eastAsia="Times New Roman" w:cstheme="minorHAnsi"/>
                <w:color w:val="000000"/>
                <w:lang w:eastAsia="tr-TR"/>
              </w:rPr>
              <w:t xml:space="preserve"> senedi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30 Gün</w:t>
            </w:r>
          </w:p>
        </w:tc>
      </w:tr>
      <w:tr w:rsidR="00425471" w:rsidRPr="00EB675F" w:rsidTr="00B122C4">
        <w:trPr>
          <w:trHeight w:val="1133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10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Staj İşlemleri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1 -Staj Talep Formu                                                                                                       2 -</w:t>
            </w:r>
            <w:proofErr w:type="spellStart"/>
            <w:r w:rsidRPr="00EB675F">
              <w:rPr>
                <w:rFonts w:eastAsia="Times New Roman" w:cstheme="minorHAnsi"/>
                <w:lang w:eastAsia="tr-TR"/>
              </w:rPr>
              <w:t>Fotograf</w:t>
            </w:r>
            <w:proofErr w:type="spellEnd"/>
            <w:r w:rsidRPr="00EB675F">
              <w:rPr>
                <w:rFonts w:eastAsia="Times New Roman" w:cstheme="minorHAnsi"/>
                <w:lang w:eastAsia="tr-TR"/>
              </w:rPr>
              <w:t xml:space="preserve">(4 Adet)                                                                                         3- SSK Giriş Formu                                                                                                              4- </w:t>
            </w:r>
            <w:proofErr w:type="spellStart"/>
            <w:r w:rsidRPr="00EB675F">
              <w:rPr>
                <w:rFonts w:eastAsia="Times New Roman" w:cstheme="minorHAnsi"/>
                <w:lang w:eastAsia="tr-TR"/>
              </w:rPr>
              <w:t>Nufuz</w:t>
            </w:r>
            <w:proofErr w:type="spellEnd"/>
            <w:r w:rsidRPr="00EB675F">
              <w:rPr>
                <w:rFonts w:eastAsia="Times New Roman" w:cstheme="minorHAnsi"/>
                <w:lang w:eastAsia="tr-TR"/>
              </w:rPr>
              <w:t xml:space="preserve"> Cüzdanı Fotokopisi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 Hafta</w:t>
            </w:r>
          </w:p>
        </w:tc>
      </w:tr>
      <w:tr w:rsidR="00425471" w:rsidRPr="00EB675F" w:rsidTr="00B122C4">
        <w:trPr>
          <w:trHeight w:val="1417"/>
        </w:trPr>
        <w:tc>
          <w:tcPr>
            <w:tcW w:w="710" w:type="dxa"/>
            <w:noWrap/>
            <w:vAlign w:val="center"/>
            <w:hideMark/>
          </w:tcPr>
          <w:p w:rsidR="00425471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11</w:t>
            </w:r>
          </w:p>
          <w:p w:rsidR="00425471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</w:p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Öğrenci Temsilcisi Seçimi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 xml:space="preserve">1- </w:t>
            </w:r>
            <w:proofErr w:type="gramStart"/>
            <w:r w:rsidRPr="00EB675F">
              <w:rPr>
                <w:rFonts w:eastAsia="Times New Roman" w:cstheme="minorHAnsi"/>
                <w:lang w:eastAsia="tr-TR"/>
              </w:rPr>
              <w:t>Seçim  takvimi</w:t>
            </w:r>
            <w:proofErr w:type="gramEnd"/>
            <w:r w:rsidRPr="00EB675F">
              <w:rPr>
                <w:rFonts w:eastAsia="Times New Roman" w:cstheme="minorHAnsi"/>
                <w:lang w:eastAsia="tr-TR"/>
              </w:rPr>
              <w:t xml:space="preserve">                                                                                                                   2- Temsilci seçimi aday formu                                                                                       3- Öğrenci temsilci seçimi                                                                                                   4-  Seçim tutanağı                                                                                                                     5- Seçim sonuçlarının ilanı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3 gün</w:t>
            </w:r>
          </w:p>
        </w:tc>
      </w:tr>
      <w:tr w:rsidR="00425471" w:rsidRPr="00EB675F" w:rsidTr="00B122C4">
        <w:trPr>
          <w:trHeight w:val="544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12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 xml:space="preserve">Ek Sınavlar(I-II Azami Öğrenim Süresini </w:t>
            </w:r>
            <w:proofErr w:type="spellStart"/>
            <w:proofErr w:type="gramStart"/>
            <w:r w:rsidRPr="00EB675F">
              <w:rPr>
                <w:rFonts w:eastAsia="Times New Roman" w:cstheme="minorHAnsi"/>
                <w:lang w:eastAsia="tr-TR"/>
              </w:rPr>
              <w:t>kullanmış,ancak</w:t>
            </w:r>
            <w:proofErr w:type="spellEnd"/>
            <w:proofErr w:type="gramEnd"/>
            <w:r w:rsidRPr="00EB675F">
              <w:rPr>
                <w:rFonts w:eastAsia="Times New Roman" w:cstheme="minorHAnsi"/>
                <w:lang w:eastAsia="tr-TR"/>
              </w:rPr>
              <w:t xml:space="preserve"> mezun olmamış öğrencilere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Dilekçe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5 Gün</w:t>
            </w:r>
          </w:p>
        </w:tc>
      </w:tr>
      <w:tr w:rsidR="00425471" w:rsidRPr="00EB675F" w:rsidTr="00B122C4">
        <w:trPr>
          <w:trHeight w:val="552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13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Mazeretli Kayıt Yenileme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 xml:space="preserve">1- Dilekçe                                                                                                                          2- Harcını Yatırdığına dair </w:t>
            </w:r>
            <w:proofErr w:type="gramStart"/>
            <w:r w:rsidRPr="00EB675F">
              <w:rPr>
                <w:rFonts w:eastAsia="Times New Roman" w:cstheme="minorHAnsi"/>
                <w:lang w:eastAsia="tr-TR"/>
              </w:rPr>
              <w:t>dekont</w:t>
            </w:r>
            <w:proofErr w:type="gramEnd"/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 Hafta</w:t>
            </w:r>
          </w:p>
        </w:tc>
      </w:tr>
      <w:tr w:rsidR="00425471" w:rsidRPr="00EB675F" w:rsidTr="00B122C4">
        <w:trPr>
          <w:trHeight w:val="441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lastRenderedPageBreak/>
              <w:t>14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Sınav sonuçlarının ilanı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Öğrenci bilgi sistemi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hafta</w:t>
            </w:r>
          </w:p>
        </w:tc>
      </w:tr>
      <w:tr w:rsidR="00425471" w:rsidRPr="00EB675F" w:rsidTr="00B122C4">
        <w:trPr>
          <w:trHeight w:val="418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15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Mezuniyet Tek Ders Sınav Başvurusu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Dilekçe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 hafta</w:t>
            </w:r>
          </w:p>
        </w:tc>
      </w:tr>
      <w:tr w:rsidR="00425471" w:rsidRPr="00EB675F" w:rsidTr="00B122C4">
        <w:trPr>
          <w:trHeight w:val="425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16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 xml:space="preserve">Mezuniyet Belgesi </w:t>
            </w:r>
            <w:proofErr w:type="spellStart"/>
            <w:r w:rsidRPr="00EB675F">
              <w:rPr>
                <w:rFonts w:eastAsia="Times New Roman" w:cstheme="minorHAnsi"/>
                <w:lang w:eastAsia="tr-TR"/>
              </w:rPr>
              <w:t>Versilmesi</w:t>
            </w:r>
            <w:proofErr w:type="spellEnd"/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İlişik Kesme Formu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Saat</w:t>
            </w:r>
          </w:p>
        </w:tc>
      </w:tr>
      <w:tr w:rsidR="00425471" w:rsidRPr="00EB675F" w:rsidTr="00B122C4">
        <w:trPr>
          <w:trHeight w:val="418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17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Görev sürelerinin uzatılması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Yönetim kurulu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hafta</w:t>
            </w:r>
          </w:p>
        </w:tc>
      </w:tr>
      <w:tr w:rsidR="00425471" w:rsidRPr="00EB675F" w:rsidTr="00B122C4">
        <w:trPr>
          <w:trHeight w:val="396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18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Resmi Evrak Kayıt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proofErr w:type="gramStart"/>
            <w:r w:rsidRPr="00EB675F">
              <w:rPr>
                <w:rFonts w:eastAsia="Times New Roman" w:cstheme="minorHAnsi"/>
                <w:lang w:eastAsia="tr-TR"/>
              </w:rPr>
              <w:t>Yazı,resmi</w:t>
            </w:r>
            <w:proofErr w:type="spellEnd"/>
            <w:proofErr w:type="gramEnd"/>
            <w:r w:rsidRPr="00EB675F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EB675F">
              <w:rPr>
                <w:rFonts w:eastAsia="Times New Roman" w:cstheme="minorHAnsi"/>
                <w:lang w:eastAsia="tr-TR"/>
              </w:rPr>
              <w:t>belge,resmi</w:t>
            </w:r>
            <w:proofErr w:type="spellEnd"/>
            <w:r w:rsidRPr="00EB675F">
              <w:rPr>
                <w:rFonts w:eastAsia="Times New Roman" w:cstheme="minorHAnsi"/>
                <w:lang w:eastAsia="tr-TR"/>
              </w:rPr>
              <w:t xml:space="preserve"> bilgi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Gün</w:t>
            </w:r>
          </w:p>
        </w:tc>
      </w:tr>
      <w:tr w:rsidR="00425471" w:rsidRPr="00EB675F" w:rsidTr="00B122C4">
        <w:trPr>
          <w:trHeight w:val="416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19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Resmi Yazışmalar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proofErr w:type="spellStart"/>
            <w:proofErr w:type="gramStart"/>
            <w:r w:rsidRPr="00EB675F">
              <w:rPr>
                <w:rFonts w:eastAsia="Times New Roman" w:cstheme="minorHAnsi"/>
                <w:lang w:eastAsia="tr-TR"/>
              </w:rPr>
              <w:t>Yazı,resmi</w:t>
            </w:r>
            <w:proofErr w:type="spellEnd"/>
            <w:proofErr w:type="gramEnd"/>
            <w:r w:rsidRPr="00EB675F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EB675F">
              <w:rPr>
                <w:rFonts w:eastAsia="Times New Roman" w:cstheme="minorHAnsi"/>
                <w:lang w:eastAsia="tr-TR"/>
              </w:rPr>
              <w:t>belge,resmi</w:t>
            </w:r>
            <w:proofErr w:type="spellEnd"/>
            <w:r w:rsidRPr="00EB675F">
              <w:rPr>
                <w:rFonts w:eastAsia="Times New Roman" w:cstheme="minorHAnsi"/>
                <w:lang w:eastAsia="tr-TR"/>
              </w:rPr>
              <w:t xml:space="preserve"> bilgi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Gün</w:t>
            </w:r>
          </w:p>
        </w:tc>
      </w:tr>
      <w:tr w:rsidR="00425471" w:rsidRPr="00EB675F" w:rsidTr="00B122C4">
        <w:trPr>
          <w:trHeight w:val="433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20</w:t>
            </w:r>
          </w:p>
        </w:tc>
        <w:tc>
          <w:tcPr>
            <w:tcW w:w="3969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Belge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Kişi Beyanı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5 Dakika</w:t>
            </w:r>
          </w:p>
        </w:tc>
      </w:tr>
      <w:tr w:rsidR="00425471" w:rsidRPr="00EB675F" w:rsidTr="00B122C4">
        <w:trPr>
          <w:trHeight w:val="1365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21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Personel Nakil İşlemleri -İşe Başlama ve Ayrılma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Personel Atama Onayı                                                                                              2- Nakil Bildirimi                                                                                                          3- Görevden Ayrılış-Göreve Başlama Yazısı                                                              4- İlişik Kesme Belgesi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3 Gün</w:t>
            </w:r>
          </w:p>
        </w:tc>
      </w:tr>
      <w:tr w:rsidR="00425471" w:rsidRPr="00EB675F" w:rsidTr="00B122C4">
        <w:trPr>
          <w:trHeight w:val="601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22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Yurt içi ve Yurt Dışı Geçici Görev Yollukları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Görevlendirme Onayı                                                                                              2- Yolluk Bildirimi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15 Gün</w:t>
            </w:r>
          </w:p>
        </w:tc>
      </w:tr>
      <w:tr w:rsidR="00425471" w:rsidRPr="00EB675F" w:rsidTr="00B122C4">
        <w:trPr>
          <w:trHeight w:val="554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23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Sürekli Görev Yollukları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1-Atama Onayı                                                                                                           2-Yolluk Bildirimi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Gün</w:t>
            </w:r>
          </w:p>
        </w:tc>
      </w:tr>
      <w:tr w:rsidR="00425471" w:rsidRPr="00EB675F" w:rsidTr="00B122C4">
        <w:trPr>
          <w:trHeight w:val="548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24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B675F">
              <w:rPr>
                <w:rFonts w:eastAsia="Times New Roman" w:cstheme="minorHAnsi"/>
                <w:color w:val="000000"/>
                <w:lang w:eastAsia="tr-TR"/>
              </w:rPr>
              <w:t>Askerlik Tecil İsteği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B675F">
              <w:rPr>
                <w:rFonts w:eastAsia="Times New Roman" w:cstheme="minorHAnsi"/>
                <w:color w:val="000000"/>
                <w:lang w:eastAsia="tr-TR"/>
              </w:rPr>
              <w:t>1- Dilekçe                                                                                                                          2- Sevk Tehiri Teklif Formu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gün</w:t>
            </w:r>
          </w:p>
        </w:tc>
      </w:tr>
      <w:tr w:rsidR="00425471" w:rsidRPr="00EB675F" w:rsidTr="00B122C4">
        <w:trPr>
          <w:trHeight w:val="425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25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Maaş ve Haciz Belgesi İsteği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1-Kişi Beyanı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 xml:space="preserve">10 </w:t>
            </w:r>
            <w:proofErr w:type="spellStart"/>
            <w:r w:rsidRPr="00EB675F">
              <w:rPr>
                <w:rFonts w:eastAsia="Times New Roman" w:cstheme="minorHAnsi"/>
                <w:lang w:eastAsia="tr-TR"/>
              </w:rPr>
              <w:t>Dk</w:t>
            </w:r>
            <w:proofErr w:type="spellEnd"/>
          </w:p>
        </w:tc>
      </w:tr>
      <w:tr w:rsidR="00425471" w:rsidRPr="00EB675F" w:rsidTr="00B122C4">
        <w:trPr>
          <w:trHeight w:val="425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26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Bilgi Edinme İsteği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Dilekçe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Hafta</w:t>
            </w:r>
          </w:p>
        </w:tc>
      </w:tr>
      <w:tr w:rsidR="00425471" w:rsidRPr="00EB675F" w:rsidTr="00B122C4">
        <w:trPr>
          <w:trHeight w:val="502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27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Ek Dersler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Ek Ders Çizelgeleri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15 Gün</w:t>
            </w:r>
          </w:p>
        </w:tc>
      </w:tr>
      <w:tr w:rsidR="00425471" w:rsidRPr="00EB675F" w:rsidTr="00B122C4">
        <w:trPr>
          <w:trHeight w:val="550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28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Sınav Ücretleri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1 -Sınav Ücret Çizelgesi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15 Gün</w:t>
            </w:r>
          </w:p>
        </w:tc>
      </w:tr>
      <w:tr w:rsidR="00425471" w:rsidRPr="00EB675F" w:rsidTr="00B122C4">
        <w:trPr>
          <w:trHeight w:val="1035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29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İzin İsteği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 xml:space="preserve">657sayılıDMK.' </w:t>
            </w:r>
            <w:proofErr w:type="spellStart"/>
            <w:r w:rsidRPr="00EB675F">
              <w:rPr>
                <w:rFonts w:eastAsia="Times New Roman" w:cstheme="minorHAnsi"/>
                <w:lang w:eastAsia="tr-TR"/>
              </w:rPr>
              <w:t>nun</w:t>
            </w:r>
            <w:proofErr w:type="spellEnd"/>
            <w:r w:rsidRPr="00EB675F">
              <w:rPr>
                <w:rFonts w:eastAsia="Times New Roman" w:cstheme="minorHAnsi"/>
                <w:lang w:eastAsia="tr-TR"/>
              </w:rPr>
              <w:t xml:space="preserve"> 99,100,101,102,103,104,105,106,107 ve 108. </w:t>
            </w:r>
            <w:proofErr w:type="spellStart"/>
            <w:r w:rsidRPr="00EB675F">
              <w:rPr>
                <w:rFonts w:eastAsia="Times New Roman" w:cstheme="minorHAnsi"/>
                <w:lang w:eastAsia="tr-TR"/>
              </w:rPr>
              <w:t>mad.Yıllık</w:t>
            </w:r>
            <w:proofErr w:type="spellEnd"/>
            <w:r w:rsidRPr="00EB675F">
              <w:rPr>
                <w:rFonts w:eastAsia="Times New Roman" w:cstheme="minorHAnsi"/>
                <w:lang w:eastAsia="tr-TR"/>
              </w:rPr>
              <w:t xml:space="preserve"> izinlerde izin formunun doldurulması, Hastalık izinlerinde raporun Müdürlüğümüze </w:t>
            </w:r>
            <w:proofErr w:type="spellStart"/>
            <w:proofErr w:type="gramStart"/>
            <w:r w:rsidRPr="00EB675F">
              <w:rPr>
                <w:rFonts w:eastAsia="Times New Roman" w:cstheme="minorHAnsi"/>
                <w:lang w:eastAsia="tr-TR"/>
              </w:rPr>
              <w:t>ulaştırılması,ücretsiz</w:t>
            </w:r>
            <w:proofErr w:type="spellEnd"/>
            <w:proofErr w:type="gramEnd"/>
            <w:r w:rsidRPr="00EB675F">
              <w:rPr>
                <w:rFonts w:eastAsia="Times New Roman" w:cstheme="minorHAnsi"/>
                <w:lang w:eastAsia="tr-TR"/>
              </w:rPr>
              <w:t xml:space="preserve"> izinlerde ise dilekçe ile başvurulması yeterlidir.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30 Dakika</w:t>
            </w:r>
          </w:p>
        </w:tc>
      </w:tr>
      <w:tr w:rsidR="00425471" w:rsidRPr="00EB675F" w:rsidTr="00B122C4">
        <w:trPr>
          <w:trHeight w:val="651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30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Görevlendirme İsteği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Dilekçe                                                                                                                        2- Katılacağını gösterir Belgeler</w:t>
            </w:r>
          </w:p>
        </w:tc>
        <w:tc>
          <w:tcPr>
            <w:tcW w:w="2126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15 Gün</w:t>
            </w:r>
          </w:p>
        </w:tc>
      </w:tr>
      <w:tr w:rsidR="00425471" w:rsidRPr="00EB675F" w:rsidTr="00B122C4">
        <w:trPr>
          <w:trHeight w:val="561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31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Emeklilik Talepleri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Dilekçe                                                                                                                         2- 6 Adet Fotoğraf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Gün</w:t>
            </w:r>
          </w:p>
        </w:tc>
      </w:tr>
      <w:tr w:rsidR="00425471" w:rsidRPr="00EB675F" w:rsidTr="00B122C4">
        <w:trPr>
          <w:trHeight w:val="615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32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Taşınır Mal İşlemleri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Taşınır Mal Yönetmeliğine göre İstek Belgesi</w:t>
            </w:r>
          </w:p>
        </w:tc>
        <w:tc>
          <w:tcPr>
            <w:tcW w:w="2126" w:type="dxa"/>
            <w:vAlign w:val="center"/>
            <w:hideMark/>
          </w:tcPr>
          <w:p w:rsidR="00425471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 Gün</w:t>
            </w:r>
          </w:p>
          <w:p w:rsidR="00425471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</w:p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  <w:tr w:rsidR="00425471" w:rsidRPr="00EB675F" w:rsidTr="00B122C4">
        <w:trPr>
          <w:trHeight w:val="1344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lastRenderedPageBreak/>
              <w:t>33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Satın alma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Onay formu                                                                                                                    2- Piyasa araştırması formu                                                                                     3- Teklif formu                                                                                                                          4- Muayene kesin kabul formu                                                                              5-Taşınır işlem giriş fişi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3 Gün</w:t>
            </w:r>
          </w:p>
        </w:tc>
      </w:tr>
      <w:tr w:rsidR="00425471" w:rsidRPr="00EB675F" w:rsidTr="00B122C4">
        <w:trPr>
          <w:trHeight w:val="1973"/>
        </w:trPr>
        <w:tc>
          <w:tcPr>
            <w:tcW w:w="710" w:type="dxa"/>
            <w:noWrap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34</w:t>
            </w:r>
          </w:p>
        </w:tc>
        <w:tc>
          <w:tcPr>
            <w:tcW w:w="3969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Maaş</w:t>
            </w:r>
          </w:p>
        </w:tc>
        <w:tc>
          <w:tcPr>
            <w:tcW w:w="3544" w:type="dxa"/>
            <w:hideMark/>
          </w:tcPr>
          <w:p w:rsidR="00425471" w:rsidRPr="00EB675F" w:rsidRDefault="00425471" w:rsidP="00425471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1- Ödeme emri belgesi                                                                                                2- Askeri geçim bordrosu                                                                                        3- Maaş bordrosu                                                                                                        4- Banka listesi                                                                                                           5- Personel bildirim                                                                                                      6- Sendika                                                                                                                     7- S</w:t>
            </w:r>
            <w:r>
              <w:rPr>
                <w:rFonts w:eastAsia="Times New Roman" w:cstheme="minorHAnsi"/>
                <w:lang w:eastAsia="tr-TR"/>
              </w:rPr>
              <w:t>igorta bildirimi, Emekli keseneğ</w:t>
            </w:r>
            <w:r w:rsidRPr="00EB675F">
              <w:rPr>
                <w:rFonts w:eastAsia="Times New Roman" w:cstheme="minorHAnsi"/>
                <w:lang w:eastAsia="tr-TR"/>
              </w:rPr>
              <w:t>i</w:t>
            </w:r>
          </w:p>
        </w:tc>
        <w:tc>
          <w:tcPr>
            <w:tcW w:w="2126" w:type="dxa"/>
            <w:vAlign w:val="center"/>
            <w:hideMark/>
          </w:tcPr>
          <w:p w:rsidR="00425471" w:rsidRPr="00EB675F" w:rsidRDefault="00425471" w:rsidP="00B122C4">
            <w:pPr>
              <w:spacing w:line="276" w:lineRule="auto"/>
              <w:jc w:val="center"/>
              <w:rPr>
                <w:rFonts w:eastAsia="Times New Roman" w:cstheme="minorHAnsi"/>
                <w:lang w:eastAsia="tr-TR"/>
              </w:rPr>
            </w:pPr>
            <w:r w:rsidRPr="00EB675F">
              <w:rPr>
                <w:rFonts w:eastAsia="Times New Roman" w:cstheme="minorHAnsi"/>
                <w:lang w:eastAsia="tr-TR"/>
              </w:rPr>
              <w:t>2 Gün</w:t>
            </w:r>
          </w:p>
        </w:tc>
      </w:tr>
      <w:tr w:rsidR="004214B4" w:rsidRPr="00EB675F" w:rsidTr="00B122C4">
        <w:trPr>
          <w:trHeight w:val="1973"/>
        </w:trPr>
        <w:tc>
          <w:tcPr>
            <w:tcW w:w="710" w:type="dxa"/>
            <w:noWrap/>
            <w:vAlign w:val="center"/>
          </w:tcPr>
          <w:p w:rsidR="004214B4" w:rsidRPr="00EB675F" w:rsidRDefault="004214B4" w:rsidP="00B122C4">
            <w:pPr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35</w:t>
            </w:r>
          </w:p>
        </w:tc>
        <w:tc>
          <w:tcPr>
            <w:tcW w:w="3969" w:type="dxa"/>
            <w:vAlign w:val="center"/>
          </w:tcPr>
          <w:p w:rsidR="004214B4" w:rsidRPr="00EB675F" w:rsidRDefault="004214B4" w:rsidP="00B122C4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Bütçe Hazırlama</w:t>
            </w:r>
          </w:p>
        </w:tc>
        <w:tc>
          <w:tcPr>
            <w:tcW w:w="3544" w:type="dxa"/>
            <w:vAlign w:val="center"/>
          </w:tcPr>
          <w:p w:rsidR="004214B4" w:rsidRPr="00EB675F" w:rsidRDefault="004214B4" w:rsidP="00B122C4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Bütçe Gider Fişleri</w:t>
            </w:r>
          </w:p>
        </w:tc>
        <w:tc>
          <w:tcPr>
            <w:tcW w:w="2126" w:type="dxa"/>
            <w:vAlign w:val="center"/>
          </w:tcPr>
          <w:p w:rsidR="004214B4" w:rsidRPr="00EB675F" w:rsidRDefault="004214B4" w:rsidP="00B122C4">
            <w:pPr>
              <w:jc w:val="center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15 Gün</w:t>
            </w:r>
          </w:p>
        </w:tc>
      </w:tr>
    </w:tbl>
    <w:p w:rsidR="00EB6CC2" w:rsidRDefault="00EB6CC2" w:rsidP="00425471"/>
    <w:p w:rsidR="00425471" w:rsidRDefault="00425471" w:rsidP="00425471">
      <w:pPr>
        <w:ind w:left="-426"/>
        <w:jc w:val="both"/>
        <w:rPr>
          <w:sz w:val="24"/>
          <w:szCs w:val="24"/>
        </w:rPr>
      </w:pPr>
      <w:r w:rsidRPr="00EB675F">
        <w:rPr>
          <w:sz w:val="24"/>
          <w:szCs w:val="24"/>
        </w:rPr>
        <w:t>Başvuru esnasında yukarıda belirtilen belgelerin dışında belge istenilmesi</w:t>
      </w:r>
      <w:r>
        <w:rPr>
          <w:sz w:val="24"/>
          <w:szCs w:val="24"/>
        </w:rPr>
        <w:t>,</w:t>
      </w:r>
      <w:r w:rsidRPr="00EB675F">
        <w:rPr>
          <w:sz w:val="24"/>
          <w:szCs w:val="24"/>
        </w:rPr>
        <w:t xml:space="preserve"> eksiksiz belge ile </w:t>
      </w:r>
      <w:r>
        <w:rPr>
          <w:sz w:val="24"/>
          <w:szCs w:val="24"/>
        </w:rPr>
        <w:t>başvuru yapılmasına rağmen</w:t>
      </w:r>
      <w:r w:rsidRPr="00EB675F">
        <w:rPr>
          <w:sz w:val="24"/>
          <w:szCs w:val="24"/>
        </w:rPr>
        <w:t xml:space="preserve">, hizmetin belirtilen sürede tamamlanmaması </w:t>
      </w:r>
      <w:r>
        <w:rPr>
          <w:sz w:val="24"/>
          <w:szCs w:val="24"/>
        </w:rPr>
        <w:t xml:space="preserve">veya yukarıdaki tabloda bazı hizmetlerin bulunmadığının tespiti </w:t>
      </w:r>
      <w:r w:rsidRPr="00EB675F">
        <w:rPr>
          <w:sz w:val="24"/>
          <w:szCs w:val="24"/>
        </w:rPr>
        <w:t>durumunda ilk müracaat yerine ya da ikinci müracaat yerine başvurunuz.</w:t>
      </w:r>
    </w:p>
    <w:p w:rsidR="00425471" w:rsidRPr="00425471" w:rsidRDefault="00425471" w:rsidP="00425471">
      <w:pPr>
        <w:spacing w:line="240" w:lineRule="auto"/>
        <w:ind w:left="-426"/>
        <w:jc w:val="both"/>
        <w:rPr>
          <w:rFonts w:cstheme="minorHAnsi"/>
          <w:b/>
          <w:u w:val="single"/>
        </w:rPr>
      </w:pPr>
      <w:r w:rsidRPr="00425471">
        <w:rPr>
          <w:rFonts w:cstheme="minorHAnsi"/>
          <w:b/>
          <w:u w:val="single"/>
        </w:rPr>
        <w:t>İlk Müracaat Yeri:</w:t>
      </w:r>
      <w:r w:rsidRPr="00EB675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122C4">
        <w:rPr>
          <w:rFonts w:cstheme="minorHAnsi"/>
        </w:rPr>
        <w:tab/>
      </w:r>
      <w:r>
        <w:rPr>
          <w:rFonts w:cstheme="minorHAnsi"/>
        </w:rPr>
        <w:tab/>
      </w:r>
      <w:r w:rsidRPr="00425471">
        <w:rPr>
          <w:rFonts w:cstheme="minorHAnsi"/>
          <w:b/>
          <w:u w:val="single"/>
        </w:rPr>
        <w:t>İkinci Müracaat Yeri:</w:t>
      </w:r>
    </w:p>
    <w:p w:rsidR="00425471" w:rsidRPr="00EB675F" w:rsidRDefault="00425471" w:rsidP="00425471">
      <w:pPr>
        <w:spacing w:line="240" w:lineRule="auto"/>
        <w:ind w:left="-426"/>
        <w:jc w:val="both"/>
        <w:rPr>
          <w:rFonts w:cstheme="minorHAnsi"/>
        </w:rPr>
      </w:pPr>
      <w:r>
        <w:rPr>
          <w:rFonts w:cstheme="minorHAnsi"/>
        </w:rPr>
        <w:t>İsim</w:t>
      </w:r>
      <w:r w:rsidR="00B93019">
        <w:rPr>
          <w:rFonts w:cstheme="minorHAnsi"/>
        </w:rPr>
        <w:tab/>
      </w:r>
      <w:r>
        <w:rPr>
          <w:rFonts w:cstheme="minorHAnsi"/>
        </w:rPr>
        <w:tab/>
        <w:t xml:space="preserve">: </w:t>
      </w:r>
      <w:r w:rsidR="00B93019">
        <w:rPr>
          <w:rFonts w:cstheme="minorHAnsi"/>
        </w:rPr>
        <w:t>Ertuğrul ATEŞ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B675F">
        <w:rPr>
          <w:rFonts w:cstheme="minorHAnsi"/>
        </w:rPr>
        <w:t>İsim</w:t>
      </w:r>
      <w:r w:rsidRPr="00EB675F">
        <w:rPr>
          <w:rFonts w:cstheme="minorHAnsi"/>
        </w:rPr>
        <w:tab/>
        <w:t xml:space="preserve">: Dr. </w:t>
      </w:r>
      <w:proofErr w:type="spellStart"/>
      <w:r w:rsidRPr="00EB675F">
        <w:rPr>
          <w:rFonts w:cstheme="minorHAnsi"/>
        </w:rPr>
        <w:t>Öğr</w:t>
      </w:r>
      <w:proofErr w:type="spellEnd"/>
      <w:r w:rsidRPr="00EB675F">
        <w:rPr>
          <w:rFonts w:cstheme="minorHAnsi"/>
        </w:rPr>
        <w:t>. Üyesi Adnan KÜÇÜK</w:t>
      </w:r>
    </w:p>
    <w:p w:rsidR="00425471" w:rsidRPr="00EB675F" w:rsidRDefault="00425471" w:rsidP="00425471">
      <w:pPr>
        <w:spacing w:line="240" w:lineRule="auto"/>
        <w:ind w:left="-426"/>
        <w:jc w:val="both"/>
        <w:rPr>
          <w:rFonts w:cstheme="minorHAnsi"/>
        </w:rPr>
      </w:pPr>
      <w:r w:rsidRPr="00EB675F">
        <w:rPr>
          <w:rFonts w:cstheme="minorHAnsi"/>
        </w:rPr>
        <w:t>Unvan</w:t>
      </w:r>
      <w:r>
        <w:rPr>
          <w:rFonts w:cstheme="minorHAnsi"/>
        </w:rPr>
        <w:tab/>
      </w:r>
      <w:r w:rsidRPr="00EB675F">
        <w:rPr>
          <w:rFonts w:cstheme="minorHAnsi"/>
        </w:rPr>
        <w:t>: Yüksekokul Sekreteri</w:t>
      </w:r>
      <w:r w:rsidRPr="00EB675F">
        <w:rPr>
          <w:rFonts w:cstheme="minorHAnsi"/>
        </w:rPr>
        <w:tab/>
      </w:r>
      <w:r w:rsidRPr="00EB675F">
        <w:rPr>
          <w:rFonts w:cstheme="minorHAnsi"/>
        </w:rPr>
        <w:tab/>
      </w:r>
      <w:r>
        <w:rPr>
          <w:rFonts w:cstheme="minorHAnsi"/>
        </w:rPr>
        <w:tab/>
      </w:r>
      <w:r w:rsidR="00B122C4">
        <w:rPr>
          <w:rFonts w:cstheme="minorHAnsi"/>
        </w:rPr>
        <w:tab/>
      </w:r>
      <w:r>
        <w:rPr>
          <w:rFonts w:cstheme="minorHAnsi"/>
        </w:rPr>
        <w:tab/>
      </w:r>
      <w:r w:rsidRPr="00EB675F">
        <w:rPr>
          <w:rFonts w:cstheme="minorHAnsi"/>
        </w:rPr>
        <w:t>Unvan</w:t>
      </w:r>
      <w:r w:rsidRPr="00EB675F">
        <w:rPr>
          <w:rFonts w:cstheme="minorHAnsi"/>
        </w:rPr>
        <w:tab/>
        <w:t>: Müdür</w:t>
      </w:r>
    </w:p>
    <w:p w:rsidR="00425471" w:rsidRPr="00EB675F" w:rsidRDefault="00425471" w:rsidP="00425471">
      <w:pPr>
        <w:spacing w:line="240" w:lineRule="auto"/>
        <w:ind w:left="-426"/>
        <w:jc w:val="both"/>
        <w:rPr>
          <w:rFonts w:cstheme="minorHAnsi"/>
        </w:rPr>
      </w:pPr>
      <w:r w:rsidRPr="00EB675F">
        <w:rPr>
          <w:rFonts w:cstheme="minorHAnsi"/>
        </w:rPr>
        <w:t>Adres</w:t>
      </w:r>
      <w:r w:rsidRPr="00EB675F">
        <w:rPr>
          <w:rFonts w:cstheme="minorHAnsi"/>
        </w:rPr>
        <w:tab/>
        <w:t>: Adalet Meslek Yüksekokulu</w:t>
      </w:r>
      <w:r w:rsidRPr="00EB675F">
        <w:rPr>
          <w:rFonts w:cstheme="minorHAnsi"/>
        </w:rPr>
        <w:tab/>
      </w:r>
      <w:r w:rsidRPr="00EB675F">
        <w:rPr>
          <w:rFonts w:cstheme="minorHAnsi"/>
        </w:rPr>
        <w:tab/>
      </w:r>
      <w:r>
        <w:rPr>
          <w:rFonts w:cstheme="minorHAnsi"/>
        </w:rPr>
        <w:tab/>
      </w:r>
      <w:r w:rsidR="00B122C4">
        <w:rPr>
          <w:rFonts w:cstheme="minorHAnsi"/>
        </w:rPr>
        <w:tab/>
      </w:r>
      <w:r w:rsidRPr="00EB675F">
        <w:rPr>
          <w:rFonts w:cstheme="minorHAnsi"/>
        </w:rPr>
        <w:t xml:space="preserve">Adres </w:t>
      </w:r>
      <w:r w:rsidRPr="00EB675F">
        <w:rPr>
          <w:rFonts w:cstheme="minorHAnsi"/>
        </w:rPr>
        <w:tab/>
        <w:t>: Adalet Meslek Yüksekokulu</w:t>
      </w:r>
    </w:p>
    <w:p w:rsidR="00425471" w:rsidRPr="00EB675F" w:rsidRDefault="00425471" w:rsidP="00425471">
      <w:pPr>
        <w:spacing w:line="240" w:lineRule="auto"/>
        <w:ind w:left="-426"/>
        <w:jc w:val="both"/>
        <w:rPr>
          <w:rFonts w:cstheme="minorHAnsi"/>
        </w:rPr>
      </w:pPr>
      <w:r w:rsidRPr="00EB675F">
        <w:rPr>
          <w:rFonts w:cstheme="minorHAnsi"/>
        </w:rPr>
        <w:t>Tel.</w:t>
      </w:r>
      <w:r>
        <w:rPr>
          <w:rFonts w:cstheme="minorHAnsi"/>
        </w:rPr>
        <w:tab/>
      </w:r>
      <w:r w:rsidRPr="00EB675F">
        <w:rPr>
          <w:rFonts w:cstheme="minorHAnsi"/>
        </w:rPr>
        <w:tab/>
        <w:t>: 0318 357 30 18</w:t>
      </w:r>
      <w:r w:rsidRPr="00EB675F">
        <w:rPr>
          <w:rFonts w:cstheme="minorHAnsi"/>
        </w:rPr>
        <w:tab/>
      </w:r>
      <w:r w:rsidRPr="00EB675F">
        <w:rPr>
          <w:rFonts w:cstheme="minorHAnsi"/>
        </w:rPr>
        <w:tab/>
      </w:r>
      <w:r w:rsidRPr="00EB675F">
        <w:rPr>
          <w:rFonts w:cstheme="minorHAnsi"/>
        </w:rPr>
        <w:tab/>
      </w:r>
      <w:r>
        <w:rPr>
          <w:rFonts w:cstheme="minorHAnsi"/>
        </w:rPr>
        <w:tab/>
      </w:r>
      <w:r w:rsidR="00B122C4">
        <w:rPr>
          <w:rFonts w:cstheme="minorHAnsi"/>
        </w:rPr>
        <w:tab/>
      </w:r>
      <w:r w:rsidRPr="00EB675F">
        <w:rPr>
          <w:rFonts w:cstheme="minorHAnsi"/>
        </w:rPr>
        <w:t>Tel</w:t>
      </w:r>
      <w:r w:rsidRPr="00EB675F">
        <w:rPr>
          <w:rFonts w:cstheme="minorHAnsi"/>
        </w:rPr>
        <w:tab/>
        <w:t>: 0318 357 30 18</w:t>
      </w:r>
    </w:p>
    <w:p w:rsidR="00425471" w:rsidRPr="00EB675F" w:rsidRDefault="00425471" w:rsidP="00425471">
      <w:pPr>
        <w:spacing w:line="240" w:lineRule="auto"/>
        <w:ind w:left="-426"/>
        <w:jc w:val="both"/>
        <w:rPr>
          <w:rFonts w:cstheme="minorHAnsi"/>
        </w:rPr>
      </w:pPr>
      <w:r w:rsidRPr="00EB675F">
        <w:rPr>
          <w:rFonts w:cstheme="minorHAnsi"/>
        </w:rPr>
        <w:t>Faks</w:t>
      </w:r>
      <w:r>
        <w:rPr>
          <w:rFonts w:cstheme="minorHAnsi"/>
        </w:rPr>
        <w:tab/>
      </w:r>
      <w:r w:rsidRPr="00EB675F">
        <w:rPr>
          <w:rFonts w:cstheme="minorHAnsi"/>
        </w:rPr>
        <w:tab/>
        <w:t>: 0318 357 30 19</w:t>
      </w:r>
      <w:r w:rsidRPr="00EB675F">
        <w:rPr>
          <w:rFonts w:cstheme="minorHAnsi"/>
        </w:rPr>
        <w:tab/>
      </w:r>
      <w:r w:rsidRPr="00EB675F">
        <w:rPr>
          <w:rFonts w:cstheme="minorHAnsi"/>
        </w:rPr>
        <w:tab/>
      </w:r>
      <w:r w:rsidRPr="00EB675F">
        <w:rPr>
          <w:rFonts w:cstheme="minorHAnsi"/>
        </w:rPr>
        <w:tab/>
      </w:r>
      <w:r>
        <w:rPr>
          <w:rFonts w:cstheme="minorHAnsi"/>
        </w:rPr>
        <w:tab/>
      </w:r>
      <w:r w:rsidR="00B122C4">
        <w:rPr>
          <w:rFonts w:cstheme="minorHAnsi"/>
        </w:rPr>
        <w:tab/>
      </w:r>
      <w:r w:rsidRPr="00EB675F">
        <w:rPr>
          <w:rFonts w:cstheme="minorHAnsi"/>
        </w:rPr>
        <w:t>Faks</w:t>
      </w:r>
      <w:r w:rsidRPr="00EB675F">
        <w:rPr>
          <w:rFonts w:cstheme="minorHAnsi"/>
        </w:rPr>
        <w:tab/>
        <w:t>: 0318 357 30 19</w:t>
      </w:r>
    </w:p>
    <w:p w:rsidR="00425471" w:rsidRPr="00EB675F" w:rsidRDefault="00425471" w:rsidP="00425471">
      <w:pPr>
        <w:pStyle w:val="NormalWeb"/>
        <w:spacing w:before="0" w:beforeAutospacing="0" w:after="0" w:afterAutospacing="0"/>
        <w:ind w:left="-426"/>
        <w:rPr>
          <w:rFonts w:asciiTheme="minorHAnsi" w:hAnsiTheme="minorHAnsi" w:cstheme="minorHAnsi"/>
          <w:sz w:val="22"/>
          <w:szCs w:val="22"/>
        </w:rPr>
      </w:pPr>
      <w:r w:rsidRPr="00EB675F">
        <w:rPr>
          <w:rFonts w:asciiTheme="minorHAnsi" w:hAnsiTheme="minorHAnsi" w:cstheme="minorHAnsi"/>
          <w:sz w:val="22"/>
          <w:szCs w:val="22"/>
        </w:rPr>
        <w:t>E- Posta</w:t>
      </w:r>
      <w:r>
        <w:rPr>
          <w:rFonts w:asciiTheme="minorHAnsi" w:hAnsiTheme="minorHAnsi" w:cstheme="minorHAnsi"/>
          <w:sz w:val="22"/>
          <w:szCs w:val="22"/>
        </w:rPr>
        <w:tab/>
      </w:r>
      <w:r w:rsidRPr="00EB675F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B93019" w:rsidRPr="005D713E">
          <w:rPr>
            <w:rStyle w:val="Kpr"/>
            <w:rFonts w:asciiTheme="minorHAnsi" w:eastAsiaTheme="minorEastAsia" w:hAnsiTheme="minorHAnsi" w:cstheme="minorHAnsi"/>
            <w:sz w:val="22"/>
            <w:szCs w:val="22"/>
          </w:rPr>
          <w:t>ertugrulates@kku.edu.tr</w:t>
        </w:r>
      </w:hyperlink>
      <w:bookmarkStart w:id="0" w:name="_GoBack"/>
      <w:bookmarkEnd w:id="0"/>
      <w:r w:rsidRPr="00EB675F">
        <w:rPr>
          <w:rFonts w:asciiTheme="minorHAnsi" w:eastAsiaTheme="minorEastAsia" w:hAnsiTheme="minorHAnsi" w:cstheme="minorHAnsi"/>
          <w:color w:val="000000"/>
          <w:sz w:val="22"/>
          <w:szCs w:val="22"/>
        </w:rPr>
        <w:tab/>
      </w:r>
      <w:r w:rsidRPr="00EB675F">
        <w:rPr>
          <w:rFonts w:asciiTheme="minorHAnsi" w:eastAsiaTheme="minorEastAsia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color w:val="000000"/>
          <w:sz w:val="22"/>
          <w:szCs w:val="22"/>
        </w:rPr>
        <w:tab/>
      </w:r>
      <w:r w:rsidR="00B122C4">
        <w:rPr>
          <w:rFonts w:asciiTheme="minorHAnsi" w:eastAsiaTheme="minorEastAsia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+mn-ea" w:hAnsiTheme="minorHAnsi" w:cstheme="minorHAnsi"/>
          <w:color w:val="000000"/>
          <w:sz w:val="22"/>
          <w:szCs w:val="22"/>
        </w:rPr>
        <w:t>E-posta  :</w:t>
      </w:r>
      <w:r w:rsidRPr="00EB675F">
        <w:rPr>
          <w:rFonts w:asciiTheme="minorHAnsi" w:eastAsia="+mn-ea" w:hAnsiTheme="minorHAnsi" w:cstheme="minorHAnsi"/>
          <w:color w:val="000000"/>
          <w:sz w:val="22"/>
          <w:szCs w:val="22"/>
        </w:rPr>
        <w:t xml:space="preserve"> adnan_kucuk@yahoo.com </w:t>
      </w:r>
    </w:p>
    <w:p w:rsidR="00425471" w:rsidRDefault="00425471" w:rsidP="00425471"/>
    <w:sectPr w:rsidR="00425471" w:rsidSect="00425471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40" w:rsidRDefault="001D6140" w:rsidP="00425471">
      <w:pPr>
        <w:spacing w:after="0" w:line="240" w:lineRule="auto"/>
      </w:pPr>
      <w:r>
        <w:separator/>
      </w:r>
    </w:p>
  </w:endnote>
  <w:endnote w:type="continuationSeparator" w:id="0">
    <w:p w:rsidR="001D6140" w:rsidRDefault="001D6140" w:rsidP="0042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40" w:rsidRDefault="001D6140" w:rsidP="00425471">
      <w:pPr>
        <w:spacing w:after="0" w:line="240" w:lineRule="auto"/>
      </w:pPr>
      <w:r>
        <w:separator/>
      </w:r>
    </w:p>
  </w:footnote>
  <w:footnote w:type="continuationSeparator" w:id="0">
    <w:p w:rsidR="001D6140" w:rsidRDefault="001D6140" w:rsidP="0042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9072"/>
    </w:tblGrid>
    <w:tr w:rsidR="00425471" w:rsidRPr="00425471" w:rsidTr="00425471">
      <w:trPr>
        <w:trHeight w:val="983"/>
      </w:trPr>
      <w:tc>
        <w:tcPr>
          <w:tcW w:w="1418" w:type="dxa"/>
          <w:shd w:val="clear" w:color="auto" w:fill="auto"/>
          <w:vAlign w:val="center"/>
        </w:tcPr>
        <w:p w:rsidR="00425471" w:rsidRPr="00425471" w:rsidRDefault="00425471" w:rsidP="0042547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b/>
              <w:color w:val="2E74B5"/>
              <w:sz w:val="24"/>
              <w:szCs w:val="24"/>
              <w:lang w:eastAsia="tr-TR"/>
            </w:rPr>
          </w:pPr>
          <w:r w:rsidRPr="0042547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181BD7EC" wp14:editId="7F372C5B">
                <wp:extent cx="610870" cy="6108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870" cy="610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shd w:val="clear" w:color="auto" w:fill="auto"/>
          <w:vAlign w:val="center"/>
        </w:tcPr>
        <w:p w:rsidR="00425471" w:rsidRPr="00425471" w:rsidRDefault="00425471" w:rsidP="0042547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425471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KIRIKKALE ÜNİVERSİTESİ</w:t>
          </w:r>
        </w:p>
        <w:p w:rsidR="00425471" w:rsidRPr="00425471" w:rsidRDefault="00425471" w:rsidP="0042547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425471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ADALET MESLEK YÜKSEKOKULU</w:t>
          </w:r>
        </w:p>
        <w:p w:rsidR="00425471" w:rsidRPr="00425471" w:rsidRDefault="00425471" w:rsidP="0042547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0"/>
              <w:szCs w:val="30"/>
              <w:lang w:eastAsia="tr-TR"/>
            </w:rPr>
          </w:pPr>
          <w:r w:rsidRPr="00425471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KAMU HİZMETLERİ STANDARTLARI</w:t>
          </w:r>
        </w:p>
      </w:tc>
    </w:tr>
  </w:tbl>
  <w:p w:rsidR="00425471" w:rsidRDefault="00425471">
    <w:pPr>
      <w:pStyle w:val="stbilgi"/>
    </w:pPr>
  </w:p>
  <w:p w:rsidR="00425471" w:rsidRDefault="00425471">
    <w:pPr>
      <w:pStyle w:val="stbilgi"/>
    </w:pPr>
  </w:p>
  <w:p w:rsidR="00425471" w:rsidRDefault="004254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71"/>
    <w:rsid w:val="001D6140"/>
    <w:rsid w:val="004214B4"/>
    <w:rsid w:val="00425471"/>
    <w:rsid w:val="006B6E26"/>
    <w:rsid w:val="00760DE9"/>
    <w:rsid w:val="00B122C4"/>
    <w:rsid w:val="00B93019"/>
    <w:rsid w:val="00E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5471"/>
  </w:style>
  <w:style w:type="paragraph" w:styleId="Altbilgi">
    <w:name w:val="footer"/>
    <w:basedOn w:val="Normal"/>
    <w:link w:val="AltbilgiChar"/>
    <w:uiPriority w:val="99"/>
    <w:unhideWhenUsed/>
    <w:rsid w:val="0042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5471"/>
  </w:style>
  <w:style w:type="paragraph" w:styleId="BalonMetni">
    <w:name w:val="Balloon Text"/>
    <w:basedOn w:val="Normal"/>
    <w:link w:val="BalonMetniChar"/>
    <w:uiPriority w:val="99"/>
    <w:semiHidden/>
    <w:unhideWhenUsed/>
    <w:rsid w:val="0042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47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2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25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5471"/>
  </w:style>
  <w:style w:type="paragraph" w:styleId="Altbilgi">
    <w:name w:val="footer"/>
    <w:basedOn w:val="Normal"/>
    <w:link w:val="AltbilgiChar"/>
    <w:uiPriority w:val="99"/>
    <w:unhideWhenUsed/>
    <w:rsid w:val="0042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5471"/>
  </w:style>
  <w:style w:type="paragraph" w:styleId="BalonMetni">
    <w:name w:val="Balloon Text"/>
    <w:basedOn w:val="Normal"/>
    <w:link w:val="BalonMetniChar"/>
    <w:uiPriority w:val="99"/>
    <w:semiHidden/>
    <w:unhideWhenUsed/>
    <w:rsid w:val="0042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47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2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25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tugrulates@kku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DF59-0257-4F3B-99F9-E7AF471F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2018-09-21T06:46:00Z</cp:lastPrinted>
  <dcterms:created xsi:type="dcterms:W3CDTF">2018-09-21T06:25:00Z</dcterms:created>
  <dcterms:modified xsi:type="dcterms:W3CDTF">2019-01-11T13:08:00Z</dcterms:modified>
</cp:coreProperties>
</file>